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Default Extension="xml" ContentType="application/xml"/>
  <Default Extension="jpeg" ContentType="image/jpeg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25B" w:rsidRPr="005C0D49" w:rsidRDefault="001F425B">
      <w:pPr>
        <w:rPr>
          <w:rFonts w:ascii="Times New Roman" w:hAnsi="Times New Roman"/>
        </w:rPr>
      </w:pPr>
      <w:r w:rsidRPr="005C0D49">
        <w:rPr>
          <w:rFonts w:ascii="Times New Roman" w:hAnsi="Times New Roman"/>
        </w:rPr>
        <w:t>History 204</w:t>
      </w:r>
      <w:r w:rsidR="00F26091">
        <w:rPr>
          <w:rFonts w:ascii="Times New Roman" w:hAnsi="Times New Roman"/>
        </w:rPr>
        <w:t>: Section 03</w:t>
      </w:r>
    </w:p>
    <w:p w:rsidR="00336C61" w:rsidRDefault="001F425B">
      <w:pPr>
        <w:rPr>
          <w:rFonts w:ascii="Times New Roman" w:hAnsi="Times New Roman"/>
        </w:rPr>
      </w:pPr>
      <w:r w:rsidRPr="005C0D49">
        <w:rPr>
          <w:rFonts w:ascii="Times New Roman" w:hAnsi="Times New Roman"/>
        </w:rPr>
        <w:t xml:space="preserve">Paper </w:t>
      </w:r>
      <w:r w:rsidR="00636A07">
        <w:rPr>
          <w:rFonts w:ascii="Times New Roman" w:hAnsi="Times New Roman"/>
        </w:rPr>
        <w:t xml:space="preserve">Topic and </w:t>
      </w:r>
      <w:r w:rsidRPr="005C0D49">
        <w:rPr>
          <w:rFonts w:ascii="Times New Roman" w:hAnsi="Times New Roman"/>
        </w:rPr>
        <w:t>Guidelines</w:t>
      </w:r>
    </w:p>
    <w:p w:rsidR="001F425B" w:rsidRPr="005C0D49" w:rsidRDefault="001A20E6">
      <w:pPr>
        <w:rPr>
          <w:rFonts w:ascii="Times New Roman" w:hAnsi="Times New Roman"/>
        </w:rPr>
      </w:pPr>
      <w:r>
        <w:rPr>
          <w:rFonts w:ascii="Times New Roman" w:hAnsi="Times New Roman"/>
        </w:rPr>
        <w:t>Fall</w:t>
      </w:r>
      <w:r w:rsidR="00E678F0">
        <w:rPr>
          <w:rFonts w:ascii="Times New Roman" w:hAnsi="Times New Roman"/>
        </w:rPr>
        <w:t xml:space="preserve"> 2018</w:t>
      </w:r>
    </w:p>
    <w:p w:rsidR="005802E7" w:rsidRDefault="005802E7">
      <w:pPr>
        <w:rPr>
          <w:rFonts w:ascii="Times New Roman" w:hAnsi="Times New Roman"/>
        </w:rPr>
      </w:pPr>
    </w:p>
    <w:p w:rsidR="002D2948" w:rsidRDefault="002D2948">
      <w:pPr>
        <w:rPr>
          <w:rFonts w:ascii="Times New Roman" w:hAnsi="Times New Roman"/>
        </w:rPr>
      </w:pPr>
    </w:p>
    <w:p w:rsidR="002D2948" w:rsidRPr="002D2948" w:rsidRDefault="004C0CD1">
      <w:pPr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Paper Topic</w:t>
      </w:r>
    </w:p>
    <w:p w:rsidR="002D2948" w:rsidRDefault="002D2948">
      <w:pPr>
        <w:rPr>
          <w:rFonts w:ascii="Times New Roman" w:hAnsi="Times New Roman"/>
        </w:rPr>
      </w:pPr>
    </w:p>
    <w:p w:rsidR="00A000BB" w:rsidRDefault="003D5CCF">
      <w:pPr>
        <w:rPr>
          <w:rFonts w:ascii="Times New Roman" w:hAnsi="Times New Roman"/>
        </w:rPr>
      </w:pPr>
      <w:r>
        <w:rPr>
          <w:rFonts w:ascii="Times New Roman" w:hAnsi="Times New Roman"/>
        </w:rPr>
        <w:t>From the late nineteenth to the twentieth century, t</w:t>
      </w:r>
      <w:r w:rsidR="002D2948">
        <w:rPr>
          <w:rFonts w:ascii="Times New Roman" w:hAnsi="Times New Roman"/>
        </w:rPr>
        <w:t xml:space="preserve">he United States </w:t>
      </w:r>
      <w:r w:rsidR="00A000BB">
        <w:rPr>
          <w:rFonts w:ascii="Times New Roman" w:hAnsi="Times New Roman"/>
        </w:rPr>
        <w:t>experienced</w:t>
      </w:r>
      <w:r w:rsidR="007B5990">
        <w:rPr>
          <w:rFonts w:ascii="Times New Roman" w:hAnsi="Times New Roman"/>
        </w:rPr>
        <w:t xml:space="preserve"> </w:t>
      </w:r>
      <w:r w:rsidR="002D2948">
        <w:rPr>
          <w:rFonts w:ascii="Times New Roman" w:hAnsi="Times New Roman"/>
        </w:rPr>
        <w:t xml:space="preserve">profound </w:t>
      </w:r>
      <w:r w:rsidR="00A000BB">
        <w:rPr>
          <w:rFonts w:ascii="Times New Roman" w:hAnsi="Times New Roman"/>
        </w:rPr>
        <w:t xml:space="preserve">economic, social, and political </w:t>
      </w:r>
      <w:r>
        <w:rPr>
          <w:rFonts w:ascii="Times New Roman" w:hAnsi="Times New Roman"/>
        </w:rPr>
        <w:t>changes</w:t>
      </w:r>
      <w:r w:rsidR="002D294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that transform</w:t>
      </w:r>
      <w:r w:rsidR="003E442C">
        <w:rPr>
          <w:rFonts w:ascii="Times New Roman" w:hAnsi="Times New Roman"/>
        </w:rPr>
        <w:t>ed</w:t>
      </w:r>
      <w:r>
        <w:rPr>
          <w:rFonts w:ascii="Times New Roman" w:hAnsi="Times New Roman"/>
        </w:rPr>
        <w:t xml:space="preserve"> that nation into more of the modern state that we recognize today</w:t>
      </w:r>
      <w:r w:rsidR="002D2948">
        <w:rPr>
          <w:rFonts w:ascii="Times New Roman" w:hAnsi="Times New Roman"/>
        </w:rPr>
        <w:t xml:space="preserve">. </w:t>
      </w:r>
      <w:r w:rsidR="00A000BB">
        <w:rPr>
          <w:rFonts w:ascii="Times New Roman" w:hAnsi="Times New Roman"/>
        </w:rPr>
        <w:t>What were two importan</w:t>
      </w:r>
      <w:r>
        <w:rPr>
          <w:rFonts w:ascii="Times New Roman" w:hAnsi="Times New Roman"/>
        </w:rPr>
        <w:t>t areas that contributed to this</w:t>
      </w:r>
      <w:r w:rsidR="00A000BB">
        <w:rPr>
          <w:rFonts w:ascii="Times New Roman" w:hAnsi="Times New Roman"/>
        </w:rPr>
        <w:t xml:space="preserve"> transformation</w:t>
      </w:r>
      <w:r>
        <w:rPr>
          <w:rFonts w:ascii="Times New Roman" w:hAnsi="Times New Roman"/>
        </w:rPr>
        <w:t xml:space="preserve"> of the U.S.</w:t>
      </w:r>
      <w:r w:rsidR="00A000BB">
        <w:rPr>
          <w:rFonts w:ascii="Times New Roman" w:hAnsi="Times New Roman"/>
        </w:rPr>
        <w:t xml:space="preserve">? </w:t>
      </w:r>
    </w:p>
    <w:p w:rsidR="00A000BB" w:rsidRDefault="00A000BB">
      <w:pPr>
        <w:rPr>
          <w:rFonts w:ascii="Times New Roman" w:hAnsi="Times New Roman"/>
        </w:rPr>
      </w:pPr>
    </w:p>
    <w:p w:rsidR="00A000BB" w:rsidRDefault="002D2948">
      <w:pPr>
        <w:rPr>
          <w:rFonts w:ascii="Times New Roman" w:hAnsi="Times New Roman"/>
        </w:rPr>
      </w:pPr>
      <w:r w:rsidRPr="003D5CCF">
        <w:rPr>
          <w:rFonts w:ascii="Times New Roman" w:hAnsi="Times New Roman"/>
          <w:u w:val="single"/>
        </w:rPr>
        <w:t>Select one (1) topic from Part 1 and one (1) topic from Part 2 (two topics total)</w:t>
      </w:r>
      <w:r>
        <w:rPr>
          <w:rFonts w:ascii="Times New Roman" w:hAnsi="Times New Roman"/>
        </w:rPr>
        <w:t xml:space="preserve"> to analyze the ways that the nation changed. </w:t>
      </w:r>
      <w:r w:rsidR="000E1A1C">
        <w:rPr>
          <w:rFonts w:ascii="Times New Roman" w:hAnsi="Times New Roman"/>
        </w:rPr>
        <w:t>By placing these two topics together, make an argument about what specific changes occurred, how it impacted the U.S., and what the final results were.</w:t>
      </w:r>
    </w:p>
    <w:p w:rsidR="00A000BB" w:rsidRDefault="00A000BB">
      <w:pPr>
        <w:rPr>
          <w:rFonts w:ascii="Times New Roman" w:hAnsi="Times New Roman"/>
        </w:rPr>
      </w:pPr>
    </w:p>
    <w:p w:rsidR="00C650C7" w:rsidRDefault="00A000B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paper can reflect a mix of social, economic, or political changes, or focus on one to two areas to make the argument. </w:t>
      </w:r>
    </w:p>
    <w:p w:rsidR="00C650C7" w:rsidRDefault="00C650C7">
      <w:pPr>
        <w:rPr>
          <w:rFonts w:ascii="Times New Roman" w:hAnsi="Times New Roman"/>
        </w:rPr>
      </w:pPr>
    </w:p>
    <w:p w:rsidR="002D2948" w:rsidRPr="00C650C7" w:rsidRDefault="00C650C7">
      <w:pPr>
        <w:rPr>
          <w:rFonts w:ascii="Times New Roman" w:hAnsi="Times New Roman"/>
          <w:u w:val="single"/>
        </w:rPr>
      </w:pPr>
      <w:r w:rsidRPr="00C650C7">
        <w:rPr>
          <w:rFonts w:ascii="Times New Roman" w:hAnsi="Times New Roman"/>
          <w:u w:val="single"/>
        </w:rPr>
        <w:t>Part 1</w:t>
      </w:r>
    </w:p>
    <w:p w:rsidR="002D2948" w:rsidRDefault="002D2948">
      <w:pPr>
        <w:rPr>
          <w:rFonts w:ascii="Times New Roman" w:hAnsi="Times New Roman"/>
        </w:rPr>
      </w:pPr>
    </w:p>
    <w:p w:rsidR="003976B5" w:rsidRPr="003976B5" w:rsidRDefault="003976B5" w:rsidP="003976B5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 w:rsidRPr="003976B5">
        <w:rPr>
          <w:rFonts w:ascii="Times New Roman" w:hAnsi="Times New Roman"/>
        </w:rPr>
        <w:t>Reconstruction to Redemption</w:t>
      </w:r>
      <w:r w:rsidR="00CE7A33">
        <w:rPr>
          <w:rFonts w:ascii="Times New Roman" w:hAnsi="Times New Roman"/>
        </w:rPr>
        <w:t xml:space="preserve"> of the South</w:t>
      </w:r>
    </w:p>
    <w:p w:rsidR="003976B5" w:rsidRDefault="003976B5" w:rsidP="003976B5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 Second Industrial Revolution and conflicts between industrialists and laborers</w:t>
      </w:r>
    </w:p>
    <w:p w:rsidR="0057108A" w:rsidRDefault="0064396F" w:rsidP="003976B5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Westward Expansion and Native Americans in the West</w:t>
      </w:r>
    </w:p>
    <w:p w:rsidR="002D2948" w:rsidRPr="003976B5" w:rsidRDefault="00CE7A33" w:rsidP="003976B5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Anti-monopoly</w:t>
      </w:r>
      <w:r w:rsidR="0057108A">
        <w:rPr>
          <w:rFonts w:ascii="Times New Roman" w:hAnsi="Times New Roman"/>
        </w:rPr>
        <w:t xml:space="preserve"> movements and the Populist Party</w:t>
      </w:r>
    </w:p>
    <w:p w:rsidR="0057108A" w:rsidRDefault="0057108A">
      <w:pPr>
        <w:rPr>
          <w:rFonts w:ascii="Times New Roman" w:hAnsi="Times New Roman"/>
        </w:rPr>
      </w:pPr>
    </w:p>
    <w:p w:rsidR="002D2948" w:rsidRPr="0057108A" w:rsidRDefault="0057108A">
      <w:pPr>
        <w:rPr>
          <w:rFonts w:ascii="Times New Roman" w:hAnsi="Times New Roman"/>
          <w:u w:val="single"/>
        </w:rPr>
      </w:pPr>
      <w:r w:rsidRPr="0057108A">
        <w:rPr>
          <w:rFonts w:ascii="Times New Roman" w:hAnsi="Times New Roman"/>
          <w:u w:val="single"/>
        </w:rPr>
        <w:t>Part 2</w:t>
      </w:r>
    </w:p>
    <w:p w:rsidR="004C0CD1" w:rsidRDefault="004C0CD1">
      <w:pPr>
        <w:rPr>
          <w:rFonts w:ascii="Times New Roman" w:hAnsi="Times New Roman"/>
        </w:rPr>
      </w:pPr>
    </w:p>
    <w:p w:rsidR="004C0CD1" w:rsidRPr="004C0CD1" w:rsidRDefault="004C0CD1" w:rsidP="004C0CD1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 w:rsidRPr="004C0CD1">
        <w:rPr>
          <w:rFonts w:ascii="Times New Roman" w:hAnsi="Times New Roman"/>
        </w:rPr>
        <w:t>Imperialism and the Spanish-American War</w:t>
      </w:r>
    </w:p>
    <w:p w:rsidR="004C0CD1" w:rsidRDefault="004C0CD1" w:rsidP="004C0CD1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 Progressive Era</w:t>
      </w:r>
    </w:p>
    <w:p w:rsidR="004C0CD1" w:rsidRDefault="004C0CD1" w:rsidP="004C0CD1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World War I to the 1920s</w:t>
      </w:r>
    </w:p>
    <w:p w:rsidR="00F26091" w:rsidRDefault="000F0F8C" w:rsidP="004C0CD1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 Great Depression and New Deal</w:t>
      </w:r>
    </w:p>
    <w:p w:rsidR="002D2948" w:rsidRPr="004C0CD1" w:rsidRDefault="00F26091" w:rsidP="004C0CD1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World War II</w:t>
      </w:r>
    </w:p>
    <w:p w:rsidR="005802E7" w:rsidRDefault="005802E7">
      <w:pPr>
        <w:rPr>
          <w:rFonts w:ascii="Times New Roman" w:hAnsi="Times New Roman"/>
        </w:rPr>
      </w:pPr>
    </w:p>
    <w:p w:rsidR="001F425B" w:rsidRPr="002D2948" w:rsidRDefault="001F425B">
      <w:pPr>
        <w:rPr>
          <w:rFonts w:ascii="Times New Roman" w:hAnsi="Times New Roman"/>
          <w:u w:val="single"/>
        </w:rPr>
      </w:pPr>
    </w:p>
    <w:p w:rsidR="005B0F2C" w:rsidRPr="00594398" w:rsidRDefault="005B0F2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paper should be four to five pages in length (4 to 5 pages), double-spaced, and use 1.25 inch margins. </w:t>
      </w:r>
      <w:r w:rsidR="00594398">
        <w:rPr>
          <w:rFonts w:ascii="Times New Roman" w:hAnsi="Times New Roman"/>
        </w:rPr>
        <w:t xml:space="preserve">Footnotes or endnotes should be used to reference pages from the main books, document, and outside source. For the course readings, an abbreviated citation is sufficient: for example, Hahn, </w:t>
      </w:r>
      <w:r w:rsidR="00594398">
        <w:rPr>
          <w:rFonts w:ascii="Times New Roman" w:hAnsi="Times New Roman"/>
          <w:i/>
        </w:rPr>
        <w:t>Nation Without Borders</w:t>
      </w:r>
      <w:r w:rsidR="00594398">
        <w:rPr>
          <w:rFonts w:ascii="Times New Roman" w:hAnsi="Times New Roman"/>
        </w:rPr>
        <w:t xml:space="preserve">, 75. For the outside source, provide a full citation: for example, David Kennedy, </w:t>
      </w:r>
      <w:r w:rsidR="00594398">
        <w:rPr>
          <w:rFonts w:ascii="Times New Roman" w:hAnsi="Times New Roman"/>
          <w:i/>
        </w:rPr>
        <w:t>Freedom From Fear: The American People in Depression and War, 1929-1945</w:t>
      </w:r>
      <w:r w:rsidR="00594398">
        <w:rPr>
          <w:rFonts w:ascii="Times New Roman" w:hAnsi="Times New Roman"/>
        </w:rPr>
        <w:t xml:space="preserve"> (Oxford University Press, 2005), 75.</w:t>
      </w:r>
    </w:p>
    <w:p w:rsidR="00CE7A33" w:rsidRDefault="00CE7A33">
      <w:pPr>
        <w:rPr>
          <w:rFonts w:ascii="Times New Roman" w:hAnsi="Times New Roman"/>
        </w:rPr>
      </w:pPr>
    </w:p>
    <w:p w:rsidR="00CE7A33" w:rsidRDefault="00CE7A33">
      <w:pPr>
        <w:rPr>
          <w:rFonts w:ascii="Times New Roman" w:hAnsi="Times New Roman"/>
        </w:rPr>
      </w:pPr>
    </w:p>
    <w:p w:rsidR="00CE7A33" w:rsidRDefault="00CE7A33">
      <w:pPr>
        <w:rPr>
          <w:rFonts w:ascii="Times New Roman" w:hAnsi="Times New Roman"/>
        </w:rPr>
      </w:pPr>
    </w:p>
    <w:p w:rsidR="00CE7A33" w:rsidRDefault="00CE7A33">
      <w:pPr>
        <w:rPr>
          <w:rFonts w:ascii="Times New Roman" w:hAnsi="Times New Roman"/>
        </w:rPr>
      </w:pPr>
    </w:p>
    <w:p w:rsidR="00CE7A33" w:rsidRDefault="00CE7A33">
      <w:pPr>
        <w:rPr>
          <w:rFonts w:ascii="Times New Roman" w:hAnsi="Times New Roman"/>
        </w:rPr>
      </w:pPr>
    </w:p>
    <w:p w:rsidR="00CE7A33" w:rsidRDefault="00CE7A33">
      <w:pPr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Paper Guidelines</w:t>
      </w:r>
    </w:p>
    <w:p w:rsidR="005B0F2C" w:rsidRDefault="005B0F2C">
      <w:pPr>
        <w:rPr>
          <w:rFonts w:ascii="Times New Roman" w:hAnsi="Times New Roman"/>
        </w:rPr>
      </w:pPr>
    </w:p>
    <w:p w:rsidR="001F425B" w:rsidRPr="005C0D49" w:rsidRDefault="00F7016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A) </w:t>
      </w:r>
      <w:r w:rsidR="005C0D49" w:rsidRPr="005C0D49">
        <w:rPr>
          <w:rFonts w:ascii="Times New Roman" w:hAnsi="Times New Roman"/>
        </w:rPr>
        <w:t>The following are central questions to r</w:t>
      </w:r>
      <w:r w:rsidR="001F425B" w:rsidRPr="005C0D49">
        <w:rPr>
          <w:rFonts w:ascii="Times New Roman" w:hAnsi="Times New Roman"/>
        </w:rPr>
        <w:t>eview</w:t>
      </w:r>
      <w:r w:rsidR="005C0D49" w:rsidRPr="005C0D49">
        <w:rPr>
          <w:rFonts w:ascii="Times New Roman" w:hAnsi="Times New Roman"/>
        </w:rPr>
        <w:t xml:space="preserve"> to </w:t>
      </w:r>
      <w:r w:rsidR="00CE7A33">
        <w:rPr>
          <w:rFonts w:ascii="Times New Roman" w:hAnsi="Times New Roman"/>
        </w:rPr>
        <w:t>help shape your paper</w:t>
      </w:r>
      <w:r w:rsidR="005C0D49">
        <w:rPr>
          <w:rFonts w:ascii="Times New Roman" w:hAnsi="Times New Roman"/>
        </w:rPr>
        <w:t xml:space="preserve"> in an effective manner:</w:t>
      </w:r>
    </w:p>
    <w:p w:rsidR="001F425B" w:rsidRPr="005C0D49" w:rsidRDefault="001F425B">
      <w:pPr>
        <w:rPr>
          <w:rFonts w:ascii="Times New Roman" w:hAnsi="Times New Roman"/>
        </w:rPr>
      </w:pPr>
    </w:p>
    <w:p w:rsidR="001F425B" w:rsidRPr="005C0D49" w:rsidRDefault="001F425B" w:rsidP="001F425B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 w:rsidRPr="005C0D49">
        <w:rPr>
          <w:rFonts w:ascii="Times New Roman" w:hAnsi="Times New Roman"/>
        </w:rPr>
        <w:t>Does the paper</w:t>
      </w:r>
      <w:r w:rsidR="002D2948">
        <w:rPr>
          <w:rFonts w:ascii="Times New Roman" w:hAnsi="Times New Roman"/>
        </w:rPr>
        <w:t xml:space="preserve"> provide an </w:t>
      </w:r>
      <w:r w:rsidRPr="005C0D49">
        <w:rPr>
          <w:rFonts w:ascii="Times New Roman" w:hAnsi="Times New Roman"/>
        </w:rPr>
        <w:t>introduction with a specific historical context to frame the topic?</w:t>
      </w:r>
    </w:p>
    <w:p w:rsidR="001F425B" w:rsidRPr="005C0D49" w:rsidRDefault="001F425B" w:rsidP="001F425B">
      <w:pPr>
        <w:pStyle w:val="ListParagraph"/>
        <w:rPr>
          <w:rFonts w:ascii="Times New Roman" w:hAnsi="Times New Roman"/>
        </w:rPr>
      </w:pPr>
    </w:p>
    <w:p w:rsidR="001F425B" w:rsidRPr="005C0D49" w:rsidRDefault="001F425B" w:rsidP="001F425B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 w:rsidRPr="005C0D49">
        <w:rPr>
          <w:rFonts w:ascii="Times New Roman" w:hAnsi="Times New Roman"/>
        </w:rPr>
        <w:t>Does the introduction contain a specific thesis that outlines the key areas of the paper effectively?</w:t>
      </w:r>
    </w:p>
    <w:p w:rsidR="001F425B" w:rsidRPr="005C0D49" w:rsidRDefault="001F425B" w:rsidP="001F425B">
      <w:pPr>
        <w:rPr>
          <w:rFonts w:ascii="Times New Roman" w:hAnsi="Times New Roman"/>
        </w:rPr>
      </w:pPr>
    </w:p>
    <w:p w:rsidR="005C0D49" w:rsidRDefault="001F425B" w:rsidP="001F425B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 w:rsidRPr="005C0D49">
        <w:rPr>
          <w:rFonts w:ascii="Times New Roman" w:hAnsi="Times New Roman"/>
        </w:rPr>
        <w:t xml:space="preserve">How quickly does the paper proceed from general framing ideas to a specific argument </w:t>
      </w:r>
      <w:r w:rsidR="00E20FA8" w:rsidRPr="005C0D49">
        <w:rPr>
          <w:rFonts w:ascii="Times New Roman" w:hAnsi="Times New Roman"/>
        </w:rPr>
        <w:t>supported by an</w:t>
      </w:r>
      <w:r w:rsidRPr="005C0D49">
        <w:rPr>
          <w:rFonts w:ascii="Times New Roman" w:hAnsi="Times New Roman"/>
        </w:rPr>
        <w:t xml:space="preserve"> analysis </w:t>
      </w:r>
      <w:r w:rsidR="00E20FA8" w:rsidRPr="005C0D49">
        <w:rPr>
          <w:rFonts w:ascii="Times New Roman" w:hAnsi="Times New Roman"/>
        </w:rPr>
        <w:t>based on areas of</w:t>
      </w:r>
      <w:r w:rsidRPr="005C0D49">
        <w:rPr>
          <w:rFonts w:ascii="Times New Roman" w:hAnsi="Times New Roman"/>
        </w:rPr>
        <w:t xml:space="preserve"> the reading?</w:t>
      </w:r>
    </w:p>
    <w:p w:rsidR="005C0D49" w:rsidRPr="005C0D49" w:rsidRDefault="005C0D49" w:rsidP="005C0D49">
      <w:pPr>
        <w:rPr>
          <w:rFonts w:ascii="Times New Roman" w:hAnsi="Times New Roman"/>
        </w:rPr>
      </w:pPr>
    </w:p>
    <w:p w:rsidR="001F425B" w:rsidRPr="005C0D49" w:rsidRDefault="00C41169" w:rsidP="005C0D49">
      <w:pPr>
        <w:pStyle w:val="ListParagraph"/>
        <w:numPr>
          <w:ilvl w:val="1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="005C0D49">
        <w:rPr>
          <w:rFonts w:ascii="Times New Roman" w:hAnsi="Times New Roman"/>
        </w:rPr>
        <w:t xml:space="preserve"> more specific analysis should start to occur by page two (2) of the essay.</w:t>
      </w:r>
    </w:p>
    <w:p w:rsidR="001F425B" w:rsidRPr="005C0D49" w:rsidRDefault="001F425B" w:rsidP="001F425B">
      <w:pPr>
        <w:rPr>
          <w:rFonts w:ascii="Times New Roman" w:hAnsi="Times New Roman"/>
        </w:rPr>
      </w:pPr>
    </w:p>
    <w:p w:rsidR="001F425B" w:rsidRPr="005C0D49" w:rsidRDefault="001F425B" w:rsidP="00C03980">
      <w:pPr>
        <w:pStyle w:val="ListParagraph"/>
        <w:numPr>
          <w:ilvl w:val="1"/>
          <w:numId w:val="1"/>
        </w:numPr>
        <w:rPr>
          <w:rFonts w:ascii="Times New Roman" w:hAnsi="Times New Roman"/>
        </w:rPr>
      </w:pPr>
      <w:r w:rsidRPr="005C0D49">
        <w:rPr>
          <w:rFonts w:ascii="Times New Roman" w:hAnsi="Times New Roman"/>
        </w:rPr>
        <w:t>How well is evidence from the readings applied to support the argument?</w:t>
      </w:r>
    </w:p>
    <w:p w:rsidR="001F425B" w:rsidRPr="005C0D49" w:rsidRDefault="001F425B" w:rsidP="001F425B">
      <w:pPr>
        <w:rPr>
          <w:rFonts w:ascii="Times New Roman" w:hAnsi="Times New Roman"/>
        </w:rPr>
      </w:pPr>
    </w:p>
    <w:p w:rsidR="001F425B" w:rsidRPr="005C0D49" w:rsidRDefault="001F425B" w:rsidP="001F425B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 w:rsidRPr="005C0D49">
        <w:rPr>
          <w:rFonts w:ascii="Times New Roman" w:hAnsi="Times New Roman"/>
        </w:rPr>
        <w:t>Does the paper effectively integrate one primary source (document) and one outside secondary source (academically based)?</w:t>
      </w:r>
    </w:p>
    <w:p w:rsidR="001F425B" w:rsidRPr="005C0D49" w:rsidRDefault="001F425B" w:rsidP="001F425B">
      <w:pPr>
        <w:rPr>
          <w:rFonts w:ascii="Times New Roman" w:hAnsi="Times New Roman"/>
        </w:rPr>
      </w:pPr>
    </w:p>
    <w:p w:rsidR="005C0D49" w:rsidRDefault="001F425B" w:rsidP="001F425B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 w:rsidRPr="005C0D49">
        <w:rPr>
          <w:rFonts w:ascii="Times New Roman" w:hAnsi="Times New Roman"/>
        </w:rPr>
        <w:t xml:space="preserve">Does the paper provide a concise </w:t>
      </w:r>
      <w:r w:rsidR="00130498">
        <w:rPr>
          <w:rFonts w:ascii="Times New Roman" w:hAnsi="Times New Roman"/>
        </w:rPr>
        <w:t>conclusion to bring</w:t>
      </w:r>
      <w:r w:rsidRPr="005C0D49">
        <w:rPr>
          <w:rFonts w:ascii="Times New Roman" w:hAnsi="Times New Roman"/>
        </w:rPr>
        <w:t xml:space="preserve"> the main argument </w:t>
      </w:r>
      <w:r w:rsidR="004F43B2" w:rsidRPr="005C0D49">
        <w:rPr>
          <w:rFonts w:ascii="Times New Roman" w:hAnsi="Times New Roman"/>
        </w:rPr>
        <w:t>together?</w:t>
      </w:r>
    </w:p>
    <w:p w:rsidR="005C0D49" w:rsidRPr="005C0D49" w:rsidRDefault="005C0D49" w:rsidP="005C0D49">
      <w:pPr>
        <w:rPr>
          <w:rFonts w:ascii="Times New Roman" w:hAnsi="Times New Roman"/>
        </w:rPr>
      </w:pPr>
    </w:p>
    <w:p w:rsidR="00CE7A33" w:rsidRDefault="005C0D49" w:rsidP="005C0D4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above criteria </w:t>
      </w:r>
      <w:r w:rsidR="00686832">
        <w:rPr>
          <w:rFonts w:ascii="Times New Roman" w:hAnsi="Times New Roman"/>
        </w:rPr>
        <w:t>are the main parameters</w:t>
      </w:r>
      <w:r>
        <w:rPr>
          <w:rFonts w:ascii="Times New Roman" w:hAnsi="Times New Roman"/>
        </w:rPr>
        <w:t xml:space="preserve"> used to evaluate </w:t>
      </w:r>
      <w:r w:rsidR="000C26E2">
        <w:rPr>
          <w:rFonts w:ascii="Times New Roman" w:hAnsi="Times New Roman"/>
        </w:rPr>
        <w:t xml:space="preserve">and grade papers. </w:t>
      </w:r>
    </w:p>
    <w:p w:rsidR="00CE7A33" w:rsidRDefault="00CE7A33" w:rsidP="005C0D49">
      <w:pPr>
        <w:rPr>
          <w:rFonts w:ascii="Times New Roman" w:hAnsi="Times New Roman"/>
        </w:rPr>
      </w:pPr>
    </w:p>
    <w:p w:rsidR="00CE7A33" w:rsidRDefault="00686832" w:rsidP="005C0D49">
      <w:pPr>
        <w:rPr>
          <w:rFonts w:ascii="Times New Roman" w:hAnsi="Times New Roman"/>
        </w:rPr>
      </w:pPr>
      <w:r>
        <w:rPr>
          <w:rFonts w:ascii="Times New Roman" w:hAnsi="Times New Roman"/>
        </w:rPr>
        <w:t>Other areas considered</w:t>
      </w:r>
      <w:r w:rsidR="00CE7A33">
        <w:rPr>
          <w:rFonts w:ascii="Times New Roman" w:hAnsi="Times New Roman"/>
        </w:rPr>
        <w:t xml:space="preserve"> in assessing papers</w:t>
      </w:r>
      <w:r>
        <w:rPr>
          <w:rFonts w:ascii="Times New Roman" w:hAnsi="Times New Roman"/>
        </w:rPr>
        <w:t xml:space="preserve"> include: </w:t>
      </w:r>
    </w:p>
    <w:p w:rsidR="00E678F0" w:rsidRDefault="00E678F0" w:rsidP="005C0D49">
      <w:pPr>
        <w:rPr>
          <w:rFonts w:ascii="Times New Roman" w:hAnsi="Times New Roman"/>
        </w:rPr>
      </w:pPr>
    </w:p>
    <w:p w:rsidR="00E678F0" w:rsidRPr="00E678F0" w:rsidRDefault="00E678F0" w:rsidP="00E678F0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686832" w:rsidRPr="00E678F0">
        <w:rPr>
          <w:rFonts w:ascii="Times New Roman" w:hAnsi="Times New Roman"/>
        </w:rPr>
        <w:t>emonstrated eff</w:t>
      </w:r>
      <w:r w:rsidR="00130498">
        <w:rPr>
          <w:rFonts w:ascii="Times New Roman" w:hAnsi="Times New Roman"/>
        </w:rPr>
        <w:t>ort in analyzing the main book</w:t>
      </w:r>
      <w:r w:rsidR="005802E7">
        <w:rPr>
          <w:rFonts w:ascii="Times New Roman" w:hAnsi="Times New Roman"/>
        </w:rPr>
        <w:t>s</w:t>
      </w:r>
    </w:p>
    <w:p w:rsidR="00E678F0" w:rsidRDefault="00E678F0" w:rsidP="00E678F0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 w:rsidR="00130498">
        <w:rPr>
          <w:rFonts w:ascii="Times New Roman" w:hAnsi="Times New Roman"/>
        </w:rPr>
        <w:t>riginality of the argument</w:t>
      </w:r>
    </w:p>
    <w:p w:rsidR="00E678F0" w:rsidRDefault="00E678F0" w:rsidP="00E678F0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Writing style and complexity</w:t>
      </w:r>
    </w:p>
    <w:p w:rsidR="00342CB2" w:rsidRPr="00E678F0" w:rsidRDefault="00130498" w:rsidP="00E678F0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Integration of</w:t>
      </w:r>
      <w:r w:rsidR="00686832" w:rsidRPr="00E678F0">
        <w:rPr>
          <w:rFonts w:ascii="Times New Roman" w:hAnsi="Times New Roman"/>
        </w:rPr>
        <w:t xml:space="preserve"> outside s</w:t>
      </w:r>
      <w:r>
        <w:rPr>
          <w:rFonts w:ascii="Times New Roman" w:hAnsi="Times New Roman"/>
        </w:rPr>
        <w:t xml:space="preserve">ource and primary document </w:t>
      </w:r>
    </w:p>
    <w:p w:rsidR="00630B5B" w:rsidRDefault="00630B5B" w:rsidP="005C0D49">
      <w:pPr>
        <w:rPr>
          <w:rFonts w:ascii="Times New Roman" w:hAnsi="Times New Roman"/>
        </w:rPr>
      </w:pPr>
    </w:p>
    <w:p w:rsidR="00225F55" w:rsidRDefault="00225F55" w:rsidP="005C0D49">
      <w:pPr>
        <w:rPr>
          <w:rFonts w:ascii="Times New Roman" w:hAnsi="Times New Roman"/>
        </w:rPr>
      </w:pPr>
    </w:p>
    <w:p w:rsidR="00225F55" w:rsidRDefault="00225F55" w:rsidP="00225F55">
      <w:pPr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Assignment </w:t>
      </w:r>
      <w:r w:rsidRPr="008254F3">
        <w:rPr>
          <w:rFonts w:ascii="Times New Roman" w:hAnsi="Times New Roman"/>
          <w:u w:val="single"/>
        </w:rPr>
        <w:t>Points</w:t>
      </w:r>
      <w:r w:rsidR="00130498">
        <w:rPr>
          <w:rFonts w:ascii="Times New Roman" w:hAnsi="Times New Roman"/>
        </w:rPr>
        <w:t xml:space="preserve">: </w:t>
      </w:r>
      <w:r w:rsidR="00A000BB">
        <w:rPr>
          <w:rFonts w:ascii="Times New Roman" w:hAnsi="Times New Roman"/>
        </w:rPr>
        <w:t>25</w:t>
      </w:r>
    </w:p>
    <w:p w:rsidR="007B5990" w:rsidRPr="00037688" w:rsidRDefault="007B5990" w:rsidP="005C0D49">
      <w:pPr>
        <w:rPr>
          <w:rFonts w:ascii="Times New Roman" w:hAnsi="Times New Roman"/>
        </w:rPr>
      </w:pPr>
    </w:p>
    <w:sectPr w:rsidR="007B5990" w:rsidRPr="00037688" w:rsidSect="005802E7">
      <w:footerReference w:type="even" r:id="rId5"/>
      <w:footerReference w:type="default" r:id="rId6"/>
      <w:pgSz w:w="12240" w:h="15840"/>
      <w:pgMar w:top="1440" w:right="1800" w:bottom="1440" w:left="1800" w:footer="792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990" w:rsidRDefault="003D7F30" w:rsidP="007B599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B599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B5990" w:rsidRDefault="007B5990" w:rsidP="00630B5B">
    <w:pPr>
      <w:pStyle w:val="Footer"/>
      <w:ind w:right="360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990" w:rsidRPr="00130498" w:rsidRDefault="003D7F30" w:rsidP="007B5990">
    <w:pPr>
      <w:pStyle w:val="Footer"/>
      <w:framePr w:wrap="around" w:vAnchor="text" w:hAnchor="margin" w:xAlign="right" w:y="1"/>
      <w:rPr>
        <w:rStyle w:val="PageNumber"/>
      </w:rPr>
    </w:pPr>
    <w:r w:rsidRPr="00130498">
      <w:rPr>
        <w:rStyle w:val="PageNumber"/>
        <w:rFonts w:ascii="Times New Roman" w:hAnsi="Times New Roman"/>
      </w:rPr>
      <w:fldChar w:fldCharType="begin"/>
    </w:r>
    <w:r w:rsidR="007B5990" w:rsidRPr="00130498">
      <w:rPr>
        <w:rStyle w:val="PageNumber"/>
        <w:rFonts w:ascii="Times New Roman" w:hAnsi="Times New Roman"/>
      </w:rPr>
      <w:instrText xml:space="preserve">PAGE  </w:instrText>
    </w:r>
    <w:r w:rsidRPr="00130498">
      <w:rPr>
        <w:rStyle w:val="PageNumber"/>
        <w:rFonts w:ascii="Times New Roman" w:hAnsi="Times New Roman"/>
      </w:rPr>
      <w:fldChar w:fldCharType="separate"/>
    </w:r>
    <w:r w:rsidR="00F26091">
      <w:rPr>
        <w:rStyle w:val="PageNumber"/>
        <w:rFonts w:ascii="Times New Roman" w:hAnsi="Times New Roman"/>
        <w:noProof/>
      </w:rPr>
      <w:t>1</w:t>
    </w:r>
    <w:r w:rsidRPr="00130498">
      <w:rPr>
        <w:rStyle w:val="PageNumber"/>
        <w:rFonts w:ascii="Times New Roman" w:hAnsi="Times New Roman"/>
      </w:rPr>
      <w:fldChar w:fldCharType="end"/>
    </w:r>
  </w:p>
  <w:p w:rsidR="007B5990" w:rsidRDefault="007B5990" w:rsidP="00630B5B">
    <w:pPr>
      <w:pStyle w:val="Footer"/>
      <w:ind w:right="360"/>
    </w:pPr>
  </w:p>
</w:ft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E53A51"/>
    <w:multiLevelType w:val="hybridMultilevel"/>
    <w:tmpl w:val="F8BE39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92324C"/>
    <w:multiLevelType w:val="hybridMultilevel"/>
    <w:tmpl w:val="5C4C69A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305CD2"/>
    <w:multiLevelType w:val="hybridMultilevel"/>
    <w:tmpl w:val="B11E3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C11F7E"/>
    <w:multiLevelType w:val="hybridMultilevel"/>
    <w:tmpl w:val="BEFA337C"/>
    <w:lvl w:ilvl="0" w:tplc="2B082E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1F425B"/>
    <w:rsid w:val="00037688"/>
    <w:rsid w:val="000C26E2"/>
    <w:rsid w:val="000E1A1C"/>
    <w:rsid w:val="000F0F8C"/>
    <w:rsid w:val="00130498"/>
    <w:rsid w:val="001A20E6"/>
    <w:rsid w:val="001F425B"/>
    <w:rsid w:val="00225F55"/>
    <w:rsid w:val="002D2948"/>
    <w:rsid w:val="00336C61"/>
    <w:rsid w:val="00342CB2"/>
    <w:rsid w:val="003976B5"/>
    <w:rsid w:val="003D5CCF"/>
    <w:rsid w:val="003D7F30"/>
    <w:rsid w:val="003E442C"/>
    <w:rsid w:val="004C0CD1"/>
    <w:rsid w:val="004F43B2"/>
    <w:rsid w:val="004F6025"/>
    <w:rsid w:val="00550A57"/>
    <w:rsid w:val="0057108A"/>
    <w:rsid w:val="005802E7"/>
    <w:rsid w:val="00594398"/>
    <w:rsid w:val="005B0F2C"/>
    <w:rsid w:val="005C0D49"/>
    <w:rsid w:val="00630B5B"/>
    <w:rsid w:val="00636A07"/>
    <w:rsid w:val="0064396F"/>
    <w:rsid w:val="00686832"/>
    <w:rsid w:val="007B5990"/>
    <w:rsid w:val="007F012C"/>
    <w:rsid w:val="00811AAF"/>
    <w:rsid w:val="00833FE6"/>
    <w:rsid w:val="00834406"/>
    <w:rsid w:val="009B33FE"/>
    <w:rsid w:val="00A000BB"/>
    <w:rsid w:val="00A8197C"/>
    <w:rsid w:val="00A91E9C"/>
    <w:rsid w:val="00B91399"/>
    <w:rsid w:val="00C03980"/>
    <w:rsid w:val="00C41169"/>
    <w:rsid w:val="00C650C7"/>
    <w:rsid w:val="00CE3750"/>
    <w:rsid w:val="00CE7A33"/>
    <w:rsid w:val="00E20FA8"/>
    <w:rsid w:val="00E678F0"/>
    <w:rsid w:val="00E72D81"/>
    <w:rsid w:val="00EF0003"/>
    <w:rsid w:val="00EF0864"/>
    <w:rsid w:val="00F226C7"/>
    <w:rsid w:val="00F26091"/>
    <w:rsid w:val="00F33A05"/>
    <w:rsid w:val="00F70169"/>
  </w:rsids>
  <m:mathPr>
    <m:mathFont m:val="@ＭＳ Ｐゴシック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1FA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1F425B"/>
    <w:pPr>
      <w:ind w:left="720"/>
      <w:contextualSpacing/>
    </w:pPr>
  </w:style>
  <w:style w:type="paragraph" w:styleId="NormalWeb">
    <w:name w:val="Normal (Web)"/>
    <w:basedOn w:val="Normal"/>
    <w:uiPriority w:val="99"/>
    <w:rsid w:val="00342CB2"/>
    <w:pPr>
      <w:spacing w:beforeLines="1" w:afterLines="1"/>
    </w:pPr>
    <w:rPr>
      <w:rFonts w:ascii="Times" w:hAnsi="Times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630B5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30B5B"/>
  </w:style>
  <w:style w:type="character" w:styleId="PageNumber">
    <w:name w:val="page number"/>
    <w:basedOn w:val="DefaultParagraphFont"/>
    <w:uiPriority w:val="99"/>
    <w:semiHidden/>
    <w:unhideWhenUsed/>
    <w:rsid w:val="00630B5B"/>
  </w:style>
  <w:style w:type="paragraph" w:styleId="Header">
    <w:name w:val="header"/>
    <w:basedOn w:val="Normal"/>
    <w:link w:val="HeaderChar"/>
    <w:uiPriority w:val="99"/>
    <w:semiHidden/>
    <w:unhideWhenUsed/>
    <w:rsid w:val="0013049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304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7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404</Words>
  <Characters>2308</Characters>
  <Application>Microsoft Macintosh Word</Application>
  <DocSecurity>0</DocSecurity>
  <Lines>19</Lines>
  <Paragraphs>4</Paragraphs>
  <ScaleCrop>false</ScaleCrop>
  <LinksUpToDate>false</LinksUpToDate>
  <CharactersWithSpaces>2834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 Wahlstrom</dc:creator>
  <cp:keywords/>
  <cp:lastModifiedBy>Todd Wahlstrom</cp:lastModifiedBy>
  <cp:revision>22</cp:revision>
  <dcterms:created xsi:type="dcterms:W3CDTF">2018-10-31T19:06:00Z</dcterms:created>
  <dcterms:modified xsi:type="dcterms:W3CDTF">2018-11-01T17:10:00Z</dcterms:modified>
</cp:coreProperties>
</file>